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FB0B3" w14:textId="77777777" w:rsidR="001906EA" w:rsidRPr="000579F3" w:rsidRDefault="001906EA" w:rsidP="001906EA">
      <w:pPr>
        <w:tabs>
          <w:tab w:val="center" w:pos="4536"/>
        </w:tabs>
        <w:spacing w:after="0"/>
        <w:rPr>
          <w:rFonts w:ascii="Times New Roman" w:hAnsi="Times New Roman" w:cs="Times New Roman"/>
          <w:b/>
          <w:color w:val="00B050"/>
          <w:sz w:val="28"/>
          <w:szCs w:val="24"/>
        </w:rPr>
      </w:pPr>
      <w:r>
        <w:rPr>
          <w:rFonts w:ascii="Eras Demi ITC" w:hAnsi="Eras Demi ITC"/>
          <w:noProof/>
          <w:color w:val="ED7D31" w:themeColor="accent2"/>
          <w:sz w:val="28"/>
          <w:szCs w:val="24"/>
          <w:lang w:eastAsia="fr-FR"/>
        </w:rPr>
        <w:drawing>
          <wp:anchor distT="0" distB="0" distL="114300" distR="114300" simplePos="0" relativeHeight="251659264" behindDoc="0" locked="0" layoutInCell="1" allowOverlap="1" wp14:anchorId="08C53F38" wp14:editId="121700AB">
            <wp:simplePos x="0" y="0"/>
            <wp:positionH relativeFrom="column">
              <wp:posOffset>-33020</wp:posOffset>
            </wp:positionH>
            <wp:positionV relativeFrom="paragraph">
              <wp:posOffset>-106680</wp:posOffset>
            </wp:positionV>
            <wp:extent cx="1371600" cy="1066800"/>
            <wp:effectExtent l="1905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4" cstate="print"/>
                    <a:srcRect r="85483"/>
                    <a:stretch>
                      <a:fillRect/>
                    </a:stretch>
                  </pic:blipFill>
                  <pic:spPr bwMode="auto">
                    <a:xfrm>
                      <a:off x="0" y="0"/>
                      <a:ext cx="1371600" cy="1066800"/>
                    </a:xfrm>
                    <a:prstGeom prst="rect">
                      <a:avLst/>
                    </a:prstGeom>
                    <a:noFill/>
                    <a:ln w="9525">
                      <a:noFill/>
                      <a:miter lim="800000"/>
                      <a:headEnd/>
                      <a:tailEnd/>
                    </a:ln>
                  </pic:spPr>
                </pic:pic>
              </a:graphicData>
            </a:graphic>
          </wp:anchor>
        </w:drawing>
      </w:r>
      <w:r>
        <w:rPr>
          <w:rFonts w:ascii="Times New Roman" w:hAnsi="Times New Roman" w:cs="Times New Roman"/>
          <w:sz w:val="28"/>
        </w:rPr>
        <w:t xml:space="preserve">  </w:t>
      </w:r>
      <w:r w:rsidRPr="000579F3">
        <w:rPr>
          <w:rFonts w:ascii="Times New Roman" w:hAnsi="Times New Roman" w:cs="Times New Roman"/>
          <w:b/>
          <w:color w:val="ED7D31" w:themeColor="accent2"/>
          <w:sz w:val="28"/>
          <w:szCs w:val="24"/>
        </w:rPr>
        <w:t>F</w:t>
      </w:r>
      <w:r w:rsidRPr="000579F3">
        <w:rPr>
          <w:rFonts w:ascii="Times New Roman" w:hAnsi="Times New Roman" w:cs="Times New Roman"/>
          <w:b/>
          <w:color w:val="00B050"/>
          <w:sz w:val="28"/>
          <w:szCs w:val="24"/>
        </w:rPr>
        <w:t xml:space="preserve">ORCE </w:t>
      </w:r>
      <w:r w:rsidRPr="000579F3">
        <w:rPr>
          <w:rFonts w:ascii="Times New Roman" w:hAnsi="Times New Roman" w:cs="Times New Roman"/>
          <w:b/>
          <w:color w:val="ED7D31" w:themeColor="accent2"/>
          <w:sz w:val="28"/>
          <w:szCs w:val="24"/>
        </w:rPr>
        <w:t>C</w:t>
      </w:r>
      <w:r w:rsidRPr="000579F3">
        <w:rPr>
          <w:rFonts w:ascii="Times New Roman" w:hAnsi="Times New Roman" w:cs="Times New Roman"/>
          <w:b/>
          <w:color w:val="00B050"/>
          <w:sz w:val="28"/>
          <w:szCs w:val="24"/>
        </w:rPr>
        <w:t xml:space="preserve">AURIS POUR UN </w:t>
      </w:r>
      <w:r w:rsidRPr="000579F3">
        <w:rPr>
          <w:rFonts w:ascii="Times New Roman" w:hAnsi="Times New Roman" w:cs="Times New Roman"/>
          <w:b/>
          <w:color w:val="ED7D31" w:themeColor="accent2"/>
          <w:sz w:val="28"/>
          <w:szCs w:val="24"/>
        </w:rPr>
        <w:t>B</w:t>
      </w:r>
      <w:r w:rsidRPr="000579F3">
        <w:rPr>
          <w:rFonts w:ascii="Times New Roman" w:hAnsi="Times New Roman" w:cs="Times New Roman"/>
          <w:b/>
          <w:color w:val="00B050"/>
          <w:sz w:val="28"/>
          <w:szCs w:val="24"/>
        </w:rPr>
        <w:t xml:space="preserve">ENIN </w:t>
      </w:r>
      <w:r w:rsidRPr="000579F3">
        <w:rPr>
          <w:rFonts w:ascii="Times New Roman" w:hAnsi="Times New Roman" w:cs="Times New Roman"/>
          <w:b/>
          <w:color w:val="ED7D31" w:themeColor="accent2"/>
          <w:sz w:val="28"/>
          <w:szCs w:val="24"/>
        </w:rPr>
        <w:t>E</w:t>
      </w:r>
      <w:r w:rsidRPr="000579F3">
        <w:rPr>
          <w:rFonts w:ascii="Times New Roman" w:hAnsi="Times New Roman" w:cs="Times New Roman"/>
          <w:b/>
          <w:color w:val="00B050"/>
          <w:sz w:val="28"/>
          <w:szCs w:val="24"/>
        </w:rPr>
        <w:t>MERGENT</w:t>
      </w:r>
    </w:p>
    <w:p w14:paraId="427A9F30" w14:textId="77777777" w:rsidR="001906EA" w:rsidRPr="00C64054" w:rsidRDefault="001906EA" w:rsidP="001906EA">
      <w:pPr>
        <w:spacing w:after="0"/>
        <w:jc w:val="center"/>
        <w:rPr>
          <w:rFonts w:ascii="Times New Roman" w:hAnsi="Times New Roman" w:cs="Times New Roman"/>
          <w:b/>
          <w:sz w:val="20"/>
          <w:szCs w:val="20"/>
        </w:rPr>
      </w:pPr>
      <w:r>
        <w:rPr>
          <w:rFonts w:ascii="Times New Roman" w:hAnsi="Times New Roman" w:cs="Times New Roman"/>
          <w:b/>
          <w:sz w:val="20"/>
          <w:szCs w:val="20"/>
        </w:rPr>
        <w:t xml:space="preserve">SIEGE NATIONAL : Lot 84, Parcelle D, </w:t>
      </w:r>
      <w:proofErr w:type="spellStart"/>
      <w:r>
        <w:rPr>
          <w:rFonts w:ascii="Times New Roman" w:hAnsi="Times New Roman" w:cs="Times New Roman"/>
          <w:b/>
          <w:sz w:val="20"/>
          <w:szCs w:val="20"/>
        </w:rPr>
        <w:t>Godomey</w:t>
      </w:r>
      <w:proofErr w:type="spellEnd"/>
      <w:r>
        <w:rPr>
          <w:rFonts w:ascii="Times New Roman" w:hAnsi="Times New Roman" w:cs="Times New Roman"/>
          <w:b/>
          <w:sz w:val="20"/>
          <w:szCs w:val="20"/>
        </w:rPr>
        <w:t xml:space="preserve"> Gare (Ab-Calavi)</w:t>
      </w:r>
    </w:p>
    <w:p w14:paraId="7539DE4F" w14:textId="77777777" w:rsidR="001906EA" w:rsidRPr="000579F3" w:rsidRDefault="001906EA" w:rsidP="001906EA">
      <w:pPr>
        <w:spacing w:after="0"/>
        <w:jc w:val="center"/>
        <w:rPr>
          <w:rFonts w:ascii="Times New Roman" w:hAnsi="Times New Roman" w:cs="Times New Roman"/>
          <w:b/>
          <w:sz w:val="20"/>
          <w:szCs w:val="20"/>
        </w:rPr>
      </w:pPr>
      <w:r w:rsidRPr="000579F3">
        <w:rPr>
          <w:rFonts w:ascii="Times New Roman" w:hAnsi="Times New Roman" w:cs="Times New Roman"/>
          <w:b/>
          <w:sz w:val="20"/>
          <w:szCs w:val="20"/>
        </w:rPr>
        <w:t>Tél. : (229) 90 25 08 91/ 97 23 28 26</w:t>
      </w:r>
    </w:p>
    <w:p w14:paraId="48126FCA" w14:textId="77777777" w:rsidR="001906EA" w:rsidRPr="000579F3" w:rsidRDefault="001906EA" w:rsidP="001906EA">
      <w:pPr>
        <w:spacing w:after="0"/>
        <w:jc w:val="center"/>
        <w:rPr>
          <w:rFonts w:ascii="Times New Roman" w:hAnsi="Times New Roman" w:cs="Times New Roman"/>
          <w:b/>
          <w:sz w:val="20"/>
          <w:szCs w:val="20"/>
        </w:rPr>
      </w:pPr>
      <w:r w:rsidRPr="000579F3">
        <w:rPr>
          <w:rFonts w:ascii="Times New Roman" w:hAnsi="Times New Roman" w:cs="Times New Roman"/>
          <w:b/>
          <w:sz w:val="20"/>
          <w:szCs w:val="20"/>
        </w:rPr>
        <w:t>BP : 22</w:t>
      </w:r>
      <w:r>
        <w:rPr>
          <w:rFonts w:ascii="Times New Roman" w:hAnsi="Times New Roman" w:cs="Times New Roman"/>
          <w:b/>
          <w:sz w:val="20"/>
          <w:szCs w:val="20"/>
        </w:rPr>
        <w:t>5</w:t>
      </w:r>
      <w:r w:rsidRPr="000579F3">
        <w:rPr>
          <w:rFonts w:ascii="Times New Roman" w:hAnsi="Times New Roman" w:cs="Times New Roman"/>
          <w:b/>
          <w:sz w:val="20"/>
          <w:szCs w:val="20"/>
        </w:rPr>
        <w:t xml:space="preserve"> Cotonou</w:t>
      </w:r>
      <w:r>
        <w:rPr>
          <w:rFonts w:ascii="Times New Roman" w:hAnsi="Times New Roman" w:cs="Times New Roman"/>
          <w:b/>
          <w:sz w:val="20"/>
          <w:szCs w:val="20"/>
        </w:rPr>
        <w:t xml:space="preserve"> Fidjrossè</w:t>
      </w:r>
      <w:r w:rsidRPr="000579F3">
        <w:rPr>
          <w:rFonts w:ascii="Times New Roman" w:hAnsi="Times New Roman" w:cs="Times New Roman"/>
          <w:b/>
          <w:sz w:val="20"/>
          <w:szCs w:val="20"/>
        </w:rPr>
        <w:t xml:space="preserve"> (</w:t>
      </w:r>
      <w:proofErr w:type="spellStart"/>
      <w:r w:rsidRPr="000579F3">
        <w:rPr>
          <w:rFonts w:ascii="Times New Roman" w:hAnsi="Times New Roman" w:cs="Times New Roman"/>
          <w:b/>
          <w:sz w:val="20"/>
          <w:szCs w:val="20"/>
        </w:rPr>
        <w:t>Rép</w:t>
      </w:r>
      <w:proofErr w:type="spellEnd"/>
      <w:r w:rsidRPr="000579F3">
        <w:rPr>
          <w:rFonts w:ascii="Times New Roman" w:hAnsi="Times New Roman" w:cs="Times New Roman"/>
          <w:b/>
          <w:sz w:val="20"/>
          <w:szCs w:val="20"/>
        </w:rPr>
        <w:t xml:space="preserve"> du Bénin)</w:t>
      </w:r>
    </w:p>
    <w:p w14:paraId="0657723A" w14:textId="77777777" w:rsidR="001906EA" w:rsidRPr="000579F3" w:rsidRDefault="001906EA" w:rsidP="001906EA">
      <w:pPr>
        <w:spacing w:after="0"/>
        <w:jc w:val="center"/>
        <w:rPr>
          <w:rFonts w:ascii="Times New Roman" w:hAnsi="Times New Roman" w:cs="Times New Roman"/>
          <w:b/>
          <w:color w:val="8496B0" w:themeColor="text2" w:themeTint="99"/>
          <w:sz w:val="20"/>
          <w:szCs w:val="20"/>
          <w:u w:val="single"/>
        </w:rPr>
      </w:pPr>
      <w:r w:rsidRPr="000579F3">
        <w:rPr>
          <w:rFonts w:ascii="Times New Roman" w:hAnsi="Times New Roman" w:cs="Times New Roman"/>
          <w:b/>
          <w:sz w:val="20"/>
          <w:szCs w:val="20"/>
        </w:rPr>
        <w:t xml:space="preserve">Site web : </w:t>
      </w:r>
      <w:hyperlink r:id="rId5" w:history="1">
        <w:r w:rsidRPr="000579F3">
          <w:rPr>
            <w:rStyle w:val="Lienhypertexte"/>
            <w:rFonts w:ascii="Times New Roman" w:hAnsi="Times New Roman" w:cs="Times New Roman"/>
            <w:b/>
            <w:sz w:val="20"/>
            <w:szCs w:val="20"/>
          </w:rPr>
          <w:t>www.partifcbe.org</w:t>
        </w:r>
      </w:hyperlink>
      <w:r w:rsidRPr="000579F3">
        <w:rPr>
          <w:rFonts w:ascii="Times New Roman" w:hAnsi="Times New Roman" w:cs="Times New Roman"/>
          <w:b/>
        </w:rPr>
        <w:t>/</w:t>
      </w:r>
      <w:r w:rsidRPr="000579F3">
        <w:rPr>
          <w:rFonts w:ascii="Times New Roman" w:hAnsi="Times New Roman" w:cs="Times New Roman"/>
          <w:b/>
          <w:sz w:val="20"/>
          <w:szCs w:val="20"/>
        </w:rPr>
        <w:t>N° IFU : 6202113043685</w:t>
      </w:r>
    </w:p>
    <w:p w14:paraId="63C5C661" w14:textId="77777777" w:rsidR="001906EA" w:rsidRPr="00F87D45" w:rsidRDefault="001906EA" w:rsidP="001906EA">
      <w:pPr>
        <w:spacing w:after="0"/>
        <w:jc w:val="center"/>
        <w:rPr>
          <w:rFonts w:ascii="Eras Demi ITC" w:hAnsi="Eras Demi ITC"/>
          <w:color w:val="00B050"/>
          <w:sz w:val="20"/>
          <w:szCs w:val="20"/>
        </w:rPr>
      </w:pPr>
      <w:r>
        <w:rPr>
          <w:noProof/>
          <w:lang w:eastAsia="fr-FR"/>
        </w:rPr>
        <mc:AlternateContent>
          <mc:Choice Requires="wps">
            <w:drawing>
              <wp:anchor distT="0" distB="0" distL="114300" distR="114300" simplePos="0" relativeHeight="251660288" behindDoc="0" locked="0" layoutInCell="1" allowOverlap="1" wp14:anchorId="178151E0" wp14:editId="572EC93A">
                <wp:simplePos x="0" y="0"/>
                <wp:positionH relativeFrom="column">
                  <wp:posOffset>1466850</wp:posOffset>
                </wp:positionH>
                <wp:positionV relativeFrom="paragraph">
                  <wp:posOffset>122555</wp:posOffset>
                </wp:positionV>
                <wp:extent cx="4225290" cy="0"/>
                <wp:effectExtent l="13335" t="6350" r="9525" b="12700"/>
                <wp:wrapNone/>
                <wp:docPr id="1279268982"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52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F7D51A" id="_x0000_t32" coordsize="21600,21600" o:spt="32" o:oned="t" path="m,l21600,21600e" filled="f">
                <v:path arrowok="t" fillok="f" o:connecttype="none"/>
                <o:lock v:ext="edit" shapetype="t"/>
              </v:shapetype>
              <v:shape id="Connecteur droit avec flèche 2" o:spid="_x0000_s1026" type="#_x0000_t32" style="position:absolute;margin-left:115.5pt;margin-top:9.65pt;width:332.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"/>
            </w:pict>
          </mc:Fallback>
        </mc:AlternateContent>
      </w:r>
    </w:p>
    <w:p w14:paraId="355850A1" w14:textId="77777777" w:rsidR="001906EA" w:rsidRDefault="001906EA" w:rsidP="001906EA">
      <w:pPr>
        <w:rPr>
          <w:rFonts w:ascii="Times New Roman" w:hAnsi="Times New Roman" w:cs="Times New Roman"/>
          <w:b/>
          <w:bCs/>
          <w:sz w:val="32"/>
          <w:szCs w:val="32"/>
        </w:rPr>
      </w:pPr>
    </w:p>
    <w:p w14:paraId="1819FEB7" w14:textId="77777777" w:rsidR="001906EA" w:rsidRPr="00364524" w:rsidRDefault="001906EA" w:rsidP="001906EA">
      <w:pPr>
        <w:spacing w:line="360" w:lineRule="auto"/>
        <w:jc w:val="center"/>
        <w:rPr>
          <w:rFonts w:ascii="Times New Roman" w:hAnsi="Times New Roman" w:cs="Times New Roman"/>
          <w:b/>
          <w:bCs/>
          <w:sz w:val="44"/>
          <w:szCs w:val="44"/>
        </w:rPr>
      </w:pPr>
      <w:r w:rsidRPr="00364524">
        <w:rPr>
          <w:rFonts w:ascii="Times New Roman" w:hAnsi="Times New Roman" w:cs="Times New Roman"/>
          <w:b/>
          <w:bCs/>
          <w:sz w:val="44"/>
          <w:szCs w:val="44"/>
        </w:rPr>
        <w:t>COMMUNIQUE DU BUREAU POLITIQUE</w:t>
      </w:r>
    </w:p>
    <w:p w14:paraId="384D7E3C" w14:textId="77777777" w:rsidR="001906EA" w:rsidRPr="00B744CF" w:rsidRDefault="001906EA" w:rsidP="001906EA">
      <w:pPr>
        <w:spacing w:line="360" w:lineRule="auto"/>
        <w:jc w:val="both"/>
        <w:rPr>
          <w:rFonts w:ascii="Times New Roman" w:hAnsi="Times New Roman" w:cs="Times New Roman"/>
          <w:sz w:val="28"/>
          <w:szCs w:val="28"/>
        </w:rPr>
      </w:pPr>
      <w:r w:rsidRPr="00B744CF">
        <w:rPr>
          <w:rFonts w:ascii="Times New Roman" w:hAnsi="Times New Roman" w:cs="Times New Roman"/>
          <w:sz w:val="28"/>
          <w:szCs w:val="28"/>
        </w:rPr>
        <w:t>Le parti FCBE note avec satisfaction les premières décisions du Président Romuald WADAGNI depuis sa prise de fonction.</w:t>
      </w:r>
    </w:p>
    <w:p w14:paraId="0FF08FC7" w14:textId="77777777" w:rsidR="001906EA" w:rsidRPr="00B744CF" w:rsidRDefault="001906EA" w:rsidP="001906EA">
      <w:pPr>
        <w:spacing w:line="360" w:lineRule="auto"/>
        <w:jc w:val="both"/>
        <w:rPr>
          <w:rFonts w:ascii="Times New Roman" w:hAnsi="Times New Roman" w:cs="Times New Roman"/>
          <w:sz w:val="28"/>
          <w:szCs w:val="28"/>
        </w:rPr>
      </w:pPr>
      <w:r w:rsidRPr="00B744CF">
        <w:rPr>
          <w:rFonts w:ascii="Times New Roman" w:hAnsi="Times New Roman" w:cs="Times New Roman"/>
          <w:sz w:val="28"/>
          <w:szCs w:val="28"/>
        </w:rPr>
        <w:t>Le parti FCBE salue l’offensive diplomatique du Président de la République vers les pays voisins, toute chose qui montre sa volonté de renforcer les relations séculaires qui ont toujours existé entre nos peuples.</w:t>
      </w:r>
    </w:p>
    <w:p w14:paraId="1AC87FD1" w14:textId="77777777" w:rsidR="001906EA" w:rsidRPr="00B744CF" w:rsidRDefault="001906EA" w:rsidP="001906EA">
      <w:pPr>
        <w:spacing w:line="360" w:lineRule="auto"/>
        <w:jc w:val="both"/>
        <w:rPr>
          <w:rFonts w:ascii="Times New Roman" w:hAnsi="Times New Roman" w:cs="Times New Roman"/>
          <w:sz w:val="28"/>
          <w:szCs w:val="28"/>
        </w:rPr>
      </w:pPr>
      <w:r w:rsidRPr="00B744CF">
        <w:rPr>
          <w:rFonts w:ascii="Times New Roman" w:hAnsi="Times New Roman" w:cs="Times New Roman"/>
          <w:sz w:val="28"/>
          <w:szCs w:val="28"/>
        </w:rPr>
        <w:t>Le parti félicite et encourage le chef de l’État à poursuivre cette dynamique afin d’obtenir spécialement non seulement l’ouverture des frontières fermées entre le Bénin et le Niger en vue de la relance des échanges commerciaux entre les deux pays, mais aussi en vue de la conjugaison des efforts de nos deux pays face à la montée de terrorisme dans la sous région.</w:t>
      </w:r>
    </w:p>
    <w:p w14:paraId="18DC2316" w14:textId="77777777" w:rsidR="001906EA" w:rsidRPr="00B744CF" w:rsidRDefault="001906EA" w:rsidP="001906EA">
      <w:pPr>
        <w:spacing w:line="360" w:lineRule="auto"/>
        <w:jc w:val="both"/>
        <w:rPr>
          <w:rFonts w:ascii="Times New Roman" w:hAnsi="Times New Roman" w:cs="Times New Roman"/>
          <w:sz w:val="28"/>
          <w:szCs w:val="28"/>
        </w:rPr>
      </w:pPr>
      <w:r w:rsidRPr="00B744CF">
        <w:rPr>
          <w:rFonts w:ascii="Times New Roman" w:hAnsi="Times New Roman" w:cs="Times New Roman"/>
          <w:sz w:val="28"/>
          <w:szCs w:val="28"/>
        </w:rPr>
        <w:t>Le parti FCBE salue par ailleurs les mesures sociales prises par le gouvernement du Président Romuald WADAGNI dans les secteurs de l’agriculture, la santé et l’éducation et l’invite à poursuivre ses efforts afin d’élargir ces mesures à d’autres secteurs vitaux de notre économie pour le bien être de nos populations.</w:t>
      </w:r>
    </w:p>
    <w:p w14:paraId="503AB245" w14:textId="77777777" w:rsidR="001906EA" w:rsidRPr="00B744CF" w:rsidRDefault="001906EA" w:rsidP="001906EA">
      <w:pPr>
        <w:spacing w:line="360" w:lineRule="auto"/>
        <w:jc w:val="both"/>
        <w:rPr>
          <w:rFonts w:ascii="Times New Roman" w:hAnsi="Times New Roman" w:cs="Times New Roman"/>
          <w:sz w:val="28"/>
          <w:szCs w:val="28"/>
        </w:rPr>
      </w:pPr>
      <w:r w:rsidRPr="00B744CF">
        <w:rPr>
          <w:rFonts w:ascii="Times New Roman" w:hAnsi="Times New Roman" w:cs="Times New Roman"/>
          <w:sz w:val="28"/>
          <w:szCs w:val="28"/>
        </w:rPr>
        <w:t>Enfin, le Parti FCBE réaffirme son appartenance à la Mouvance présidentielle constituée autour du Président WADAGNI et son soutien aux actions du gouvernement.</w:t>
      </w:r>
    </w:p>
    <w:p w14:paraId="76D5F281" w14:textId="77777777" w:rsidR="001906EA" w:rsidRPr="00B744CF" w:rsidRDefault="001906EA" w:rsidP="001906EA">
      <w:pPr>
        <w:spacing w:line="360" w:lineRule="auto"/>
        <w:jc w:val="right"/>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38EAA185" wp14:editId="1C4330ED">
                <wp:simplePos x="0" y="0"/>
                <wp:positionH relativeFrom="column">
                  <wp:posOffset>2773045</wp:posOffset>
                </wp:positionH>
                <wp:positionV relativeFrom="paragraph">
                  <wp:posOffset>271780</wp:posOffset>
                </wp:positionV>
                <wp:extent cx="3169920" cy="1394460"/>
                <wp:effectExtent l="0" t="0" r="0" b="0"/>
                <wp:wrapNone/>
                <wp:docPr id="1283357738" name="Zone de texte 4"/>
                <wp:cNvGraphicFramePr/>
                <a:graphic xmlns:a="http://schemas.openxmlformats.org/drawingml/2006/main">
                  <a:graphicData uri="http://schemas.microsoft.com/office/word/2010/wordprocessingShape">
                    <wps:wsp>
                      <wps:cNvSpPr txBox="1"/>
                      <wps:spPr>
                        <a:xfrm>
                          <a:off x="0" y="0"/>
                          <a:ext cx="3169920" cy="1394460"/>
                        </a:xfrm>
                        <a:prstGeom prst="rect">
                          <a:avLst/>
                        </a:prstGeom>
                        <a:solidFill>
                          <a:sysClr val="window" lastClr="FFFFFF"/>
                        </a:solidFill>
                        <a:ln w="6350">
                          <a:noFill/>
                        </a:ln>
                      </wps:spPr>
                      <wps:txbx>
                        <w:txbxContent>
                          <w:p w14:paraId="0921B42B" w14:textId="77777777" w:rsidR="001906EA" w:rsidRPr="00B744CF" w:rsidRDefault="001906EA" w:rsidP="001906EA">
                            <w:pPr>
                              <w:spacing w:after="0" w:line="240" w:lineRule="auto"/>
                              <w:jc w:val="center"/>
                              <w:rPr>
                                <w:rFonts w:ascii="Times New Roman" w:hAnsi="Times New Roman" w:cs="Times New Roman"/>
                                <w:b/>
                                <w:bCs/>
                                <w:sz w:val="28"/>
                                <w:szCs w:val="28"/>
                              </w:rPr>
                            </w:pPr>
                            <w:r w:rsidRPr="00B744CF">
                              <w:rPr>
                                <w:rFonts w:ascii="Times New Roman" w:hAnsi="Times New Roman" w:cs="Times New Roman"/>
                                <w:b/>
                                <w:bCs/>
                                <w:sz w:val="28"/>
                                <w:szCs w:val="28"/>
                              </w:rPr>
                              <w:t>Pour le Bureau Politique</w:t>
                            </w:r>
                          </w:p>
                          <w:p w14:paraId="6D098B7E" w14:textId="77777777" w:rsidR="001906EA" w:rsidRPr="00B744CF" w:rsidRDefault="001906EA" w:rsidP="001906EA">
                            <w:pPr>
                              <w:spacing w:after="0" w:line="240" w:lineRule="auto"/>
                              <w:jc w:val="center"/>
                              <w:rPr>
                                <w:rFonts w:ascii="Times New Roman" w:hAnsi="Times New Roman" w:cs="Times New Roman"/>
                                <w:b/>
                                <w:bCs/>
                                <w:sz w:val="28"/>
                                <w:szCs w:val="28"/>
                              </w:rPr>
                            </w:pPr>
                            <w:r w:rsidRPr="00B744CF">
                              <w:rPr>
                                <w:rFonts w:ascii="Times New Roman" w:hAnsi="Times New Roman" w:cs="Times New Roman"/>
                                <w:b/>
                                <w:bCs/>
                                <w:sz w:val="28"/>
                                <w:szCs w:val="28"/>
                              </w:rPr>
                              <w:t>Le Secrétaire Exécutif National P.I</w:t>
                            </w:r>
                          </w:p>
                          <w:p w14:paraId="2239519E" w14:textId="77777777" w:rsidR="001906EA" w:rsidRDefault="001906EA" w:rsidP="001906EA">
                            <w:pPr>
                              <w:spacing w:after="0" w:line="240" w:lineRule="auto"/>
                              <w:jc w:val="center"/>
                              <w:rPr>
                                <w:rFonts w:ascii="Times New Roman" w:hAnsi="Times New Roman" w:cs="Times New Roman"/>
                                <w:b/>
                                <w:bCs/>
                                <w:sz w:val="28"/>
                                <w:szCs w:val="28"/>
                              </w:rPr>
                            </w:pPr>
                          </w:p>
                          <w:p w14:paraId="0BFCE328" w14:textId="77777777" w:rsidR="001906EA" w:rsidRDefault="001906EA" w:rsidP="001906EA">
                            <w:pPr>
                              <w:spacing w:after="0" w:line="240" w:lineRule="auto"/>
                              <w:jc w:val="center"/>
                              <w:rPr>
                                <w:rFonts w:ascii="Times New Roman" w:hAnsi="Times New Roman" w:cs="Times New Roman"/>
                                <w:b/>
                                <w:bCs/>
                                <w:sz w:val="28"/>
                                <w:szCs w:val="28"/>
                              </w:rPr>
                            </w:pPr>
                          </w:p>
                          <w:p w14:paraId="7FA33751" w14:textId="77777777" w:rsidR="001906EA" w:rsidRPr="00B744CF" w:rsidRDefault="001906EA" w:rsidP="001906EA">
                            <w:pPr>
                              <w:spacing w:after="0" w:line="240" w:lineRule="auto"/>
                              <w:jc w:val="center"/>
                              <w:rPr>
                                <w:rFonts w:ascii="Times New Roman" w:hAnsi="Times New Roman" w:cs="Times New Roman"/>
                                <w:b/>
                                <w:bCs/>
                                <w:sz w:val="28"/>
                                <w:szCs w:val="28"/>
                              </w:rPr>
                            </w:pPr>
                          </w:p>
                          <w:p w14:paraId="338E0AB3" w14:textId="77777777" w:rsidR="001906EA" w:rsidRPr="00B744CF" w:rsidRDefault="001906EA" w:rsidP="001906EA">
                            <w:pPr>
                              <w:spacing w:line="360" w:lineRule="auto"/>
                              <w:jc w:val="center"/>
                              <w:rPr>
                                <w:rFonts w:ascii="Times New Roman" w:hAnsi="Times New Roman" w:cs="Times New Roman"/>
                                <w:b/>
                                <w:bCs/>
                                <w:sz w:val="28"/>
                                <w:szCs w:val="28"/>
                              </w:rPr>
                            </w:pPr>
                            <w:r w:rsidRPr="00B744CF">
                              <w:rPr>
                                <w:rFonts w:ascii="Times New Roman" w:hAnsi="Times New Roman" w:cs="Times New Roman"/>
                                <w:b/>
                                <w:bCs/>
                                <w:sz w:val="28"/>
                                <w:szCs w:val="28"/>
                              </w:rPr>
                              <w:t>Yaya GARBA</w:t>
                            </w:r>
                          </w:p>
                          <w:p w14:paraId="6B3D3AA2" w14:textId="77777777" w:rsidR="001906EA" w:rsidRDefault="001906EA" w:rsidP="001906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EAA185" id="_x0000_t202" coordsize="21600,21600" o:spt="202" path="m,l,21600r21600,l21600,xe">
                <v:stroke joinstyle="miter"/>
                <v:path gradientshapeok="t" o:connecttype="rect"/>
              </v:shapetype>
              <v:shape id="Zone de texte 4" o:spid="_x0000_s1026" type="#_x0000_t202" style="position:absolute;left:0;text-align:left;margin-left:218.35pt;margin-top:21.4pt;width:249.6pt;height:10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" fillcolor="window" stroked="f" strokeweight=".5pt">
                <v:textbox>
                  <w:txbxContent>
                    <w:p w14:paraId="0921B42B" w14:textId="77777777" w:rsidR="001906EA" w:rsidRPr="00B744CF" w:rsidRDefault="001906EA" w:rsidP="001906EA">
                      <w:pPr>
                        <w:spacing w:after="0" w:line="240" w:lineRule="auto"/>
                        <w:jc w:val="center"/>
                        <w:rPr>
                          <w:rFonts w:ascii="Times New Roman" w:hAnsi="Times New Roman" w:cs="Times New Roman"/>
                          <w:b/>
                          <w:bCs/>
                          <w:sz w:val="28"/>
                          <w:szCs w:val="28"/>
                        </w:rPr>
                      </w:pPr>
                      <w:r w:rsidRPr="00B744CF">
                        <w:rPr>
                          <w:rFonts w:ascii="Times New Roman" w:hAnsi="Times New Roman" w:cs="Times New Roman"/>
                          <w:b/>
                          <w:bCs/>
                          <w:sz w:val="28"/>
                          <w:szCs w:val="28"/>
                        </w:rPr>
                        <w:t>Pour le Bureau Politique</w:t>
                      </w:r>
                    </w:p>
                    <w:p w14:paraId="6D098B7E" w14:textId="77777777" w:rsidR="001906EA" w:rsidRPr="00B744CF" w:rsidRDefault="001906EA" w:rsidP="001906EA">
                      <w:pPr>
                        <w:spacing w:after="0" w:line="240" w:lineRule="auto"/>
                        <w:jc w:val="center"/>
                        <w:rPr>
                          <w:rFonts w:ascii="Times New Roman" w:hAnsi="Times New Roman" w:cs="Times New Roman"/>
                          <w:b/>
                          <w:bCs/>
                          <w:sz w:val="28"/>
                          <w:szCs w:val="28"/>
                        </w:rPr>
                      </w:pPr>
                      <w:r w:rsidRPr="00B744CF">
                        <w:rPr>
                          <w:rFonts w:ascii="Times New Roman" w:hAnsi="Times New Roman" w:cs="Times New Roman"/>
                          <w:b/>
                          <w:bCs/>
                          <w:sz w:val="28"/>
                          <w:szCs w:val="28"/>
                        </w:rPr>
                        <w:t>Le Secrétaire Exécutif National P.I</w:t>
                      </w:r>
                    </w:p>
                    <w:p w14:paraId="2239519E" w14:textId="77777777" w:rsidR="001906EA" w:rsidRDefault="001906EA" w:rsidP="001906EA">
                      <w:pPr>
                        <w:spacing w:after="0" w:line="240" w:lineRule="auto"/>
                        <w:jc w:val="center"/>
                        <w:rPr>
                          <w:rFonts w:ascii="Times New Roman" w:hAnsi="Times New Roman" w:cs="Times New Roman"/>
                          <w:b/>
                          <w:bCs/>
                          <w:sz w:val="28"/>
                          <w:szCs w:val="28"/>
                        </w:rPr>
                      </w:pPr>
                    </w:p>
                    <w:p w14:paraId="0BFCE328" w14:textId="77777777" w:rsidR="001906EA" w:rsidRDefault="001906EA" w:rsidP="001906EA">
                      <w:pPr>
                        <w:spacing w:after="0" w:line="240" w:lineRule="auto"/>
                        <w:jc w:val="center"/>
                        <w:rPr>
                          <w:rFonts w:ascii="Times New Roman" w:hAnsi="Times New Roman" w:cs="Times New Roman"/>
                          <w:b/>
                          <w:bCs/>
                          <w:sz w:val="28"/>
                          <w:szCs w:val="28"/>
                        </w:rPr>
                      </w:pPr>
                    </w:p>
                    <w:p w14:paraId="7FA33751" w14:textId="77777777" w:rsidR="001906EA" w:rsidRPr="00B744CF" w:rsidRDefault="001906EA" w:rsidP="001906EA">
                      <w:pPr>
                        <w:spacing w:after="0" w:line="240" w:lineRule="auto"/>
                        <w:jc w:val="center"/>
                        <w:rPr>
                          <w:rFonts w:ascii="Times New Roman" w:hAnsi="Times New Roman" w:cs="Times New Roman"/>
                          <w:b/>
                          <w:bCs/>
                          <w:sz w:val="28"/>
                          <w:szCs w:val="28"/>
                        </w:rPr>
                      </w:pPr>
                    </w:p>
                    <w:p w14:paraId="338E0AB3" w14:textId="77777777" w:rsidR="001906EA" w:rsidRPr="00B744CF" w:rsidRDefault="001906EA" w:rsidP="001906EA">
                      <w:pPr>
                        <w:spacing w:line="360" w:lineRule="auto"/>
                        <w:jc w:val="center"/>
                        <w:rPr>
                          <w:rFonts w:ascii="Times New Roman" w:hAnsi="Times New Roman" w:cs="Times New Roman"/>
                          <w:b/>
                          <w:bCs/>
                          <w:sz w:val="28"/>
                          <w:szCs w:val="28"/>
                        </w:rPr>
                      </w:pPr>
                      <w:r w:rsidRPr="00B744CF">
                        <w:rPr>
                          <w:rFonts w:ascii="Times New Roman" w:hAnsi="Times New Roman" w:cs="Times New Roman"/>
                          <w:b/>
                          <w:bCs/>
                          <w:sz w:val="28"/>
                          <w:szCs w:val="28"/>
                        </w:rPr>
                        <w:t>Yaya GARBA</w:t>
                      </w:r>
                    </w:p>
                    <w:p w14:paraId="6B3D3AA2" w14:textId="77777777" w:rsidR="001906EA" w:rsidRDefault="001906EA" w:rsidP="001906EA"/>
                  </w:txbxContent>
                </v:textbox>
              </v:shape>
            </w:pict>
          </mc:Fallback>
        </mc:AlternateContent>
      </w:r>
      <w:r>
        <w:rPr>
          <w:rFonts w:ascii="Times New Roman" w:hAnsi="Times New Roman" w:cs="Times New Roman"/>
          <w:sz w:val="28"/>
          <w:szCs w:val="28"/>
        </w:rPr>
        <w:t>Fait à Abomey-Calavi, le 10 juin 2026</w:t>
      </w:r>
    </w:p>
    <w:p w14:paraId="296CFA70" w14:textId="77777777" w:rsidR="00683D0C" w:rsidRDefault="00683D0C"/>
    <w:sectPr w:rsidR="00683D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ras Demi ITC">
    <w:panose1 w:val="020B08050305040208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6EA"/>
    <w:rsid w:val="001906EA"/>
    <w:rsid w:val="00683D0C"/>
    <w:rsid w:val="00D32E33"/>
    <w:rsid w:val="00E11AD9"/>
  </w:rsids>
  <m:mathPr>
    <m:mathFont m:val="Cambria Math"/>
    <m:brkBin m:val="before"/>
    <m:brkBinSub m:val="--"/>
    <m:smallFrac m:val="0"/>
    <m:dispDef/>
    <m:lMargin m:val="0"/>
    <m:rMargin m:val="0"/>
    <m:defJc m:val="centerGroup"/>
    <m:wrapIndent m:val="1440"/>
    <m:intLim m:val="subSup"/>
    <m:naryLim m:val="undOvr"/>
  </m:mathPr>
  <w:themeFontLang w:val="fr-BJ"/>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0F3AD"/>
  <w15:chartTrackingRefBased/>
  <w15:docId w15:val="{BD16C592-42A8-4DE2-AA9D-028169893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J"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6EA"/>
  </w:style>
  <w:style w:type="paragraph" w:styleId="Titre1">
    <w:name w:val="heading 1"/>
    <w:basedOn w:val="Normal"/>
    <w:next w:val="Normal"/>
    <w:link w:val="Titre1Car"/>
    <w:uiPriority w:val="9"/>
    <w:qFormat/>
    <w:rsid w:val="001906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906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906E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906E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906E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906E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906E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906E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906E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906E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906E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906E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906E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906E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906E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906E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906E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906EA"/>
    <w:rPr>
      <w:rFonts w:eastAsiaTheme="majorEastAsia" w:cstheme="majorBidi"/>
      <w:color w:val="272727" w:themeColor="text1" w:themeTint="D8"/>
    </w:rPr>
  </w:style>
  <w:style w:type="paragraph" w:styleId="Titre">
    <w:name w:val="Title"/>
    <w:basedOn w:val="Normal"/>
    <w:next w:val="Normal"/>
    <w:link w:val="TitreCar"/>
    <w:uiPriority w:val="10"/>
    <w:qFormat/>
    <w:rsid w:val="001906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906E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906E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906E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906EA"/>
    <w:pPr>
      <w:spacing w:before="160"/>
      <w:jc w:val="center"/>
    </w:pPr>
    <w:rPr>
      <w:i/>
      <w:iCs/>
      <w:color w:val="404040" w:themeColor="text1" w:themeTint="BF"/>
    </w:rPr>
  </w:style>
  <w:style w:type="character" w:customStyle="1" w:styleId="CitationCar">
    <w:name w:val="Citation Car"/>
    <w:basedOn w:val="Policepardfaut"/>
    <w:link w:val="Citation"/>
    <w:uiPriority w:val="29"/>
    <w:rsid w:val="001906EA"/>
    <w:rPr>
      <w:i/>
      <w:iCs/>
      <w:color w:val="404040" w:themeColor="text1" w:themeTint="BF"/>
    </w:rPr>
  </w:style>
  <w:style w:type="paragraph" w:styleId="Paragraphedeliste">
    <w:name w:val="List Paragraph"/>
    <w:basedOn w:val="Normal"/>
    <w:uiPriority w:val="34"/>
    <w:qFormat/>
    <w:rsid w:val="001906EA"/>
    <w:pPr>
      <w:ind w:left="720"/>
      <w:contextualSpacing/>
    </w:pPr>
  </w:style>
  <w:style w:type="character" w:styleId="Accentuationintense">
    <w:name w:val="Intense Emphasis"/>
    <w:basedOn w:val="Policepardfaut"/>
    <w:uiPriority w:val="21"/>
    <w:qFormat/>
    <w:rsid w:val="001906EA"/>
    <w:rPr>
      <w:i/>
      <w:iCs/>
      <w:color w:val="2F5496" w:themeColor="accent1" w:themeShade="BF"/>
    </w:rPr>
  </w:style>
  <w:style w:type="paragraph" w:styleId="Citationintense">
    <w:name w:val="Intense Quote"/>
    <w:basedOn w:val="Normal"/>
    <w:next w:val="Normal"/>
    <w:link w:val="CitationintenseCar"/>
    <w:uiPriority w:val="30"/>
    <w:qFormat/>
    <w:rsid w:val="001906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906EA"/>
    <w:rPr>
      <w:i/>
      <w:iCs/>
      <w:color w:val="2F5496" w:themeColor="accent1" w:themeShade="BF"/>
    </w:rPr>
  </w:style>
  <w:style w:type="character" w:styleId="Rfrenceintense">
    <w:name w:val="Intense Reference"/>
    <w:basedOn w:val="Policepardfaut"/>
    <w:uiPriority w:val="32"/>
    <w:qFormat/>
    <w:rsid w:val="001906EA"/>
    <w:rPr>
      <w:b/>
      <w:bCs/>
      <w:smallCaps/>
      <w:color w:val="2F5496" w:themeColor="accent1" w:themeShade="BF"/>
      <w:spacing w:val="5"/>
    </w:rPr>
  </w:style>
  <w:style w:type="character" w:styleId="Lienhypertexte">
    <w:name w:val="Hyperlink"/>
    <w:basedOn w:val="Policepardfaut"/>
    <w:uiPriority w:val="99"/>
    <w:unhideWhenUsed/>
    <w:rsid w:val="001906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artifcbe.org" TargetMode="Externa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1295</Characters>
  <Application>Microsoft Office Word</Application>
  <DocSecurity>0</DocSecurity>
  <Lines>10</Lines>
  <Paragraphs>3</Paragraphs>
  <ScaleCrop>false</ScaleCrop>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FCBE-P1</dc:creator>
  <cp:keywords/>
  <dc:description/>
  <cp:lastModifiedBy>FCBE-P1</cp:lastModifiedBy>
  <cp:revision>1</cp:revision>
  <dcterms:created xsi:type="dcterms:W3CDTF">2026-06-10T14:36:00Z</dcterms:created>
  <dcterms:modified xsi:type="dcterms:W3CDTF">2026-06-10T14:37:00Z</dcterms:modified>
</cp:coreProperties>
</file>